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4A05" w14:textId="77D6D42C" w:rsidR="00BA67E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Uchwała Nr XXXVI/251/2022                                                                                                                           Rady Miasta Stoczek Łukowski                                                                                                                z dnia 13 kwietnia 2022 r.</w:t>
      </w:r>
    </w:p>
    <w:p w14:paraId="466D969C" w14:textId="77777777" w:rsidR="00D11888" w:rsidRDefault="00D1188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1A8379C9" w14:textId="13B204DA" w:rsidR="00BA67E8" w:rsidRDefault="00BA67E8" w:rsidP="00D1188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 sprawie przystąpienia do sporządzenia miejscowego planu zagospodarowania przestrzennego miasta Stoczek Łukowski</w:t>
      </w:r>
    </w:p>
    <w:p w14:paraId="76076740" w14:textId="1510F56B" w:rsidR="00D11888" w:rsidRDefault="00D11888" w:rsidP="00D1188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6A3C464" w14:textId="77777777" w:rsidR="00D11888" w:rsidRDefault="00D11888" w:rsidP="00D11888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14:paraId="40E3D0F0" w14:textId="2F70CE7A" w:rsidR="00BA67E8" w:rsidRDefault="00BA67E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Na podstawie art. 18 ust. 2 pkt 5 ustawy z dnia 8 marca 1990 r. o samorządzie gminnym (Dz. U. z 2022 r. poz. 559 z późn. zm.) oraz art. 14 ust. 1 i art. 27 ustawy                      z dnia 27 marca 2003 r. o planowaniu i zagospodarowaniu przestrzennym (Dz. U.                         z 2022 r. poz. 503), Rada Miasta Stoczek Łukowski uchwala, co następuje:</w:t>
      </w:r>
    </w:p>
    <w:p w14:paraId="15ADE967" w14:textId="77777777" w:rsidR="00D11888" w:rsidRDefault="00D1188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7ED35483" w14:textId="77777777" w:rsidR="00BA67E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1.</w:t>
      </w:r>
    </w:p>
    <w:p w14:paraId="0C5E10D1" w14:textId="18846475" w:rsidR="00BA67E8" w:rsidRDefault="00BA67E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Przystępuje się do sporządzenia miejscowego planu zagospodarowania przestrzennego miasta Stoczek Łukowski  uchwalonego uchwałą Nr III/18/1998 Rady Miasta Stoczek Łukowski z dnia 12 grudnia 1998 r. w sprawie uchwalenia zmiany miejscowego planu zagospodarowania przestrzennego Miasta Stoczek Łukowski (Dz. Urz. Woj. Siedleckiego Nr 40  poz. 386) w zakresie działki oznaczonej w ewidencji gruntów                          i budynków nr 2123/6.</w:t>
      </w:r>
    </w:p>
    <w:p w14:paraId="630A2D9A" w14:textId="77777777" w:rsidR="00D11888" w:rsidRDefault="00D1188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0FB7D2B5" w14:textId="77777777" w:rsidR="00BA67E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2.</w:t>
      </w:r>
    </w:p>
    <w:p w14:paraId="1A1B26C0" w14:textId="2A0EAB7B" w:rsidR="00BA67E8" w:rsidRDefault="00BA67E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Integralną częścią uchwały jest załącznik graficzny w skali 1 : 1000 przedstawiający granice obszaru objętego sporządzeniem planu.</w:t>
      </w:r>
    </w:p>
    <w:p w14:paraId="0FD55265" w14:textId="77777777" w:rsidR="00D11888" w:rsidRDefault="00D1188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1EAA41AF" w14:textId="77777777" w:rsidR="00BA67E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3.</w:t>
      </w:r>
    </w:p>
    <w:p w14:paraId="04A69751" w14:textId="16403B04" w:rsidR="00BA67E8" w:rsidRDefault="00BA67E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Wykonanie </w:t>
      </w:r>
      <w:r w:rsidR="00D11888"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>chwały powierz</w:t>
      </w:r>
      <w:r w:rsidR="00D11888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się Burmistrzowi Miasta Stoczek Łukowski.</w:t>
      </w:r>
    </w:p>
    <w:p w14:paraId="0607AF82" w14:textId="77777777" w:rsidR="00BA67E8" w:rsidRDefault="00BA67E8" w:rsidP="00D1188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6FE4C0BA" w14:textId="77777777" w:rsidR="00BA67E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§ 4.</w:t>
      </w:r>
    </w:p>
    <w:p w14:paraId="35C289BF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Uchwała wchodzi w życie z dniem podjęcia.</w:t>
      </w:r>
    </w:p>
    <w:p w14:paraId="032B26B4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2978715A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0CA158C0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24D67A12" w14:textId="05C6B5D3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333A1DEB" w14:textId="579A9809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60C77F0A" w14:textId="60618071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178958C7" w14:textId="0B1F8916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53DACCB6" w14:textId="0BEC330B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7F6EE710" w14:textId="5CA3483F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7F178767" w14:textId="77777777" w:rsidR="00D11888" w:rsidRDefault="00D1188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5315C07B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04861484" w14:textId="77777777" w:rsidR="00BA67E8" w:rsidRDefault="00BA67E8" w:rsidP="00D11888">
      <w:pPr>
        <w:spacing w:after="0"/>
        <w:rPr>
          <w:rFonts w:ascii="Times New Roman" w:hAnsi="Times New Roman"/>
          <w:sz w:val="26"/>
          <w:szCs w:val="26"/>
        </w:rPr>
      </w:pPr>
    </w:p>
    <w:p w14:paraId="26CDB9A9" w14:textId="0DA11CE4" w:rsidR="00BA67E8" w:rsidRPr="00D11888" w:rsidRDefault="00BA67E8" w:rsidP="00D118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D11888">
        <w:rPr>
          <w:rFonts w:ascii="Times New Roman" w:hAnsi="Times New Roman"/>
          <w:b/>
          <w:sz w:val="26"/>
          <w:szCs w:val="26"/>
        </w:rPr>
        <w:lastRenderedPageBreak/>
        <w:t xml:space="preserve">Uzasadnienie                                                                                                                     do uchwały Nr XXXVI/251/2022 Rady Miasta Stoczek Łukowski                                                 z dnia 13 kwietnia 2022 r.                                                                                                    </w:t>
      </w:r>
      <w:r w:rsidRPr="00D11888">
        <w:rPr>
          <w:rFonts w:ascii="Times New Roman" w:hAnsi="Times New Roman"/>
          <w:b/>
          <w:sz w:val="26"/>
          <w:szCs w:val="26"/>
        </w:rPr>
        <w:tab/>
        <w:t>w sprawie przystąpienia do sporządzenia miejscowego planu zagospodarowania przestrzennego miasta Stoczek Łukowski</w:t>
      </w:r>
    </w:p>
    <w:p w14:paraId="78DE00EF" w14:textId="77777777" w:rsidR="00D11888" w:rsidRDefault="00D11888" w:rsidP="00D11888">
      <w:pPr>
        <w:spacing w:after="0"/>
        <w:jc w:val="center"/>
      </w:pPr>
    </w:p>
    <w:p w14:paraId="3D585A97" w14:textId="77777777" w:rsidR="00BA67E8" w:rsidRDefault="00BA67E8" w:rsidP="00D11888">
      <w:pPr>
        <w:spacing w:after="0"/>
      </w:pPr>
      <w:r>
        <w:rPr>
          <w:rFonts w:ascii="Times New Roman" w:hAnsi="Times New Roman"/>
          <w:sz w:val="26"/>
          <w:szCs w:val="26"/>
        </w:rPr>
        <w:t xml:space="preserve">          Stosownie do art. 18 ust. 2 pkt 5 ustawy o samorządzie gminnym, do wyłącznej właściwości Rady należy uchwalanie studium uwarunkowań i kierunków zagospodarowania przestrzennego gminy oraz miejscowych planów zagospodarowania przestrzennego. Ustalenie przeznaczenia terenu, rozmieszczenie inwestycji celu publicznego oraz określenie sposobów zagospodarowania i warunków zabudowy terenu następuje w miejscowym planie zagospodarowania przestrzennego. Sporządzany miejscowy plan zagospodarowania przestrzennego zmieni w części miejscowy plan zagospodarowania przestrzennego miasta Stoczek Łukowski uchwalony uchwałą Nr III/18/1998 Rady Miejskiej w Stoczku Łukowskim z dnia              12 grudnia 1998 r. opublikowaną w Dzienniku Urzędowym Woj. Siedleckiego Nr 40 poz. 386.                                                                                                                         Obszar objęty zmianą planu stanowi działka ewidencyjna położona  w mieście Stoczek Łukowski przy ul. H. Sienkiewicza (róg ul. W. Witosa) oznaczona numerem 2123/6            o powierzchni 0,1747 ha. Zgodnie z obowiązującym miejscowym planem zagospodarowania przestrzennego miasta Stoczek Łukowski uchwalonym uchwałą Nr III/18/1998 Rady Miejskiej w Stoczku Łukowskim z dnia 12 grudnia 1998 r. działka objęta zmianą planu znajduje się na terenie oznaczonym symbolem 1 MW –                          z przeznaczeniem podstawowym pod budownictwo wielorodzinne.                                  W Studium uwarunkowań i kierunków zagospodarowania przestrzennego miasta Stoczek Łukowski, uchwalonym uchwałą Nr III/19/2002 Rady Miasta Stoczek Łukowski z dnia 30 grudnia 2002 r., obszar ten ma wyznaczony kierunek przeznaczenia jako teren zabudowy mieszkaniowej wielorodzinnej.                                      Uchwałą Nr XVII/102/2020 Rady Miasta Stoczek Łukowski z dnia 29 kwietnia             2020 r., zmienioną uchwałą Nr XXXVI/249/2022 z dnia 13 kwietnia 2022 r. Rada Miasta Stoczek Łukowski przystąpiła do sporządzenia nowego Studium uwarunkowań i kierunków zagospodarowania przestrzennego Miasta.                                                          W projekcie nowego studium, proponowany do zmiany planu zagospodarowania przestrzennego obszar, ma wyznaczony kierunek przeznaczenia – również- jako teren zabudowy mieszkaniowej wielorodzinnej i usługowej.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Opracowanie nowego planu dla przedmiotowego terenu umożliwi wprowadzenie ładu przestrzennego oraz realizację  mieszkalnictwa wielorodzinnego zgodnie z oczekiwaniami inwestora i samorządu Miasta Stoczek Łukowski.                        Mając powyższe na uwadze podjęcie przedmiotowej uchwały jest zasadne i zgodne                                  z obowiązującymi przepisami prawa.          </w:t>
      </w:r>
    </w:p>
    <w:p w14:paraId="43641192" w14:textId="77777777" w:rsidR="00BA67E8" w:rsidRDefault="00BA67E8" w:rsidP="00D11888">
      <w:pPr>
        <w:spacing w:after="0"/>
      </w:pPr>
    </w:p>
    <w:sectPr w:rsidR="00BA67E8" w:rsidSect="00D1188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E8"/>
    <w:rsid w:val="00BA67E8"/>
    <w:rsid w:val="00D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80E2"/>
  <w15:chartTrackingRefBased/>
  <w15:docId w15:val="{EEB9B8BC-0C95-434B-9DC0-1A68A5C9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7E8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cp:lastPrinted>2022-04-20T06:41:00Z</cp:lastPrinted>
  <dcterms:created xsi:type="dcterms:W3CDTF">2022-04-20T06:36:00Z</dcterms:created>
  <dcterms:modified xsi:type="dcterms:W3CDTF">2022-04-20T06:42:00Z</dcterms:modified>
</cp:coreProperties>
</file>